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F7A" w:rsidRDefault="004F7014">
      <w:pPr>
        <w:spacing w:afterLines="100" w:after="312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2018年9月18</w:t>
      </w:r>
      <w:r w:rsidR="00BA51EA">
        <w:rPr>
          <w:rFonts w:ascii="黑体" w:eastAsia="黑体" w:hAnsi="黑体" w:hint="eastAsia"/>
          <w:sz w:val="32"/>
          <w:szCs w:val="32"/>
        </w:rPr>
        <w:t>-21</w:t>
      </w: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日开标温馨提示</w:t>
      </w:r>
    </w:p>
    <w:tbl>
      <w:tblPr>
        <w:tblStyle w:val="a6"/>
        <w:tblW w:w="14174" w:type="dxa"/>
        <w:tblLayout w:type="fixed"/>
        <w:tblLook w:val="04A0" w:firstRow="1" w:lastRow="0" w:firstColumn="1" w:lastColumn="0" w:noHBand="0" w:noVBand="1"/>
      </w:tblPr>
      <w:tblGrid>
        <w:gridCol w:w="2524"/>
        <w:gridCol w:w="4672"/>
        <w:gridCol w:w="3867"/>
        <w:gridCol w:w="3111"/>
      </w:tblGrid>
      <w:tr w:rsidR="00682F7A">
        <w:trPr>
          <w:trHeight w:val="1019"/>
        </w:trPr>
        <w:tc>
          <w:tcPr>
            <w:tcW w:w="2524" w:type="dxa"/>
            <w:vAlign w:val="center"/>
          </w:tcPr>
          <w:p w:rsidR="00682F7A" w:rsidRDefault="004F7014">
            <w:pPr>
              <w:jc w:val="center"/>
              <w:rPr>
                <w:rFonts w:ascii="华文新魏" w:eastAsia="华文新魏"/>
                <w:sz w:val="32"/>
                <w:szCs w:val="32"/>
              </w:rPr>
            </w:pPr>
            <w:r>
              <w:rPr>
                <w:rFonts w:ascii="华文新魏" w:eastAsia="华文新魏" w:hint="eastAsia"/>
                <w:sz w:val="32"/>
                <w:szCs w:val="32"/>
              </w:rPr>
              <w:t>项目编号</w:t>
            </w:r>
          </w:p>
        </w:tc>
        <w:tc>
          <w:tcPr>
            <w:tcW w:w="4672" w:type="dxa"/>
            <w:vAlign w:val="center"/>
          </w:tcPr>
          <w:p w:rsidR="00682F7A" w:rsidRDefault="004F7014">
            <w:pPr>
              <w:jc w:val="center"/>
              <w:rPr>
                <w:rFonts w:ascii="华文新魏" w:eastAsia="华文新魏"/>
                <w:sz w:val="32"/>
                <w:szCs w:val="32"/>
              </w:rPr>
            </w:pPr>
            <w:r>
              <w:rPr>
                <w:rFonts w:ascii="华文新魏" w:eastAsia="华文新魏" w:hint="eastAsia"/>
                <w:sz w:val="32"/>
                <w:szCs w:val="32"/>
              </w:rPr>
              <w:t>项目名称</w:t>
            </w:r>
          </w:p>
        </w:tc>
        <w:tc>
          <w:tcPr>
            <w:tcW w:w="3867" w:type="dxa"/>
            <w:vAlign w:val="center"/>
          </w:tcPr>
          <w:p w:rsidR="00682F7A" w:rsidRDefault="004F7014">
            <w:pPr>
              <w:jc w:val="center"/>
              <w:rPr>
                <w:rFonts w:ascii="华文新魏" w:eastAsia="华文新魏"/>
                <w:sz w:val="32"/>
                <w:szCs w:val="32"/>
              </w:rPr>
            </w:pPr>
            <w:r>
              <w:rPr>
                <w:rFonts w:ascii="华文新魏" w:eastAsia="华文新魏" w:hint="eastAsia"/>
                <w:sz w:val="32"/>
                <w:szCs w:val="32"/>
              </w:rPr>
              <w:t>开标时间</w:t>
            </w:r>
          </w:p>
        </w:tc>
        <w:tc>
          <w:tcPr>
            <w:tcW w:w="3111" w:type="dxa"/>
            <w:vAlign w:val="center"/>
          </w:tcPr>
          <w:p w:rsidR="00682F7A" w:rsidRDefault="004F7014">
            <w:pPr>
              <w:jc w:val="center"/>
              <w:rPr>
                <w:rFonts w:ascii="华文新魏" w:eastAsia="华文新魏"/>
                <w:sz w:val="32"/>
                <w:szCs w:val="32"/>
              </w:rPr>
            </w:pPr>
            <w:r>
              <w:rPr>
                <w:rFonts w:ascii="华文新魏" w:eastAsia="华文新魏" w:hint="eastAsia"/>
                <w:sz w:val="32"/>
                <w:szCs w:val="32"/>
              </w:rPr>
              <w:t>开标地点</w:t>
            </w:r>
          </w:p>
        </w:tc>
      </w:tr>
      <w:tr w:rsidR="00682F7A">
        <w:trPr>
          <w:trHeight w:hRule="exact" w:val="1163"/>
        </w:trPr>
        <w:tc>
          <w:tcPr>
            <w:tcW w:w="2524" w:type="dxa"/>
            <w:vAlign w:val="center"/>
          </w:tcPr>
          <w:p w:rsidR="00682F7A" w:rsidRDefault="004F7014" w:rsidP="000222D4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0222D4">
              <w:rPr>
                <w:rFonts w:ascii="华文仿宋" w:eastAsia="华文仿宋" w:hAnsi="华文仿宋" w:hint="eastAsia"/>
                <w:sz w:val="28"/>
                <w:szCs w:val="28"/>
              </w:rPr>
              <w:t>TZC-2018-GK0</w:t>
            </w:r>
            <w:r w:rsidR="000222D4" w:rsidRPr="000222D4">
              <w:rPr>
                <w:rFonts w:ascii="华文仿宋" w:eastAsia="华文仿宋" w:hAnsi="华文仿宋" w:hint="eastAsia"/>
                <w:sz w:val="28"/>
                <w:szCs w:val="28"/>
              </w:rPr>
              <w:t>33</w:t>
            </w:r>
          </w:p>
        </w:tc>
        <w:tc>
          <w:tcPr>
            <w:tcW w:w="4672" w:type="dxa"/>
            <w:vAlign w:val="center"/>
          </w:tcPr>
          <w:p w:rsidR="00682F7A" w:rsidRDefault="000222D4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0222D4">
              <w:rPr>
                <w:rFonts w:ascii="华文仿宋" w:eastAsia="华文仿宋" w:hAnsi="华文仿宋" w:hint="eastAsia"/>
                <w:sz w:val="28"/>
                <w:szCs w:val="28"/>
              </w:rPr>
              <w:t>图书信息大楼及大礼堂亮化项目</w:t>
            </w:r>
          </w:p>
        </w:tc>
        <w:tc>
          <w:tcPr>
            <w:tcW w:w="3867" w:type="dxa"/>
            <w:vAlign w:val="center"/>
          </w:tcPr>
          <w:p w:rsidR="00682F7A" w:rsidRDefault="004F7014" w:rsidP="004F701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9月18日（周二）上午9时</w:t>
            </w:r>
          </w:p>
        </w:tc>
        <w:tc>
          <w:tcPr>
            <w:tcW w:w="3111" w:type="dxa"/>
            <w:vAlign w:val="center"/>
          </w:tcPr>
          <w:p w:rsidR="00682F7A" w:rsidRDefault="004F701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台州学院椒江校区大会堂一楼大学生活动中心</w:t>
            </w:r>
          </w:p>
        </w:tc>
      </w:tr>
      <w:tr w:rsidR="00BA51EA">
        <w:trPr>
          <w:trHeight w:hRule="exact" w:val="1163"/>
        </w:trPr>
        <w:tc>
          <w:tcPr>
            <w:tcW w:w="2524" w:type="dxa"/>
            <w:vAlign w:val="center"/>
          </w:tcPr>
          <w:p w:rsidR="00BA51EA" w:rsidRPr="00BA51EA" w:rsidRDefault="00BA51EA" w:rsidP="000222D4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BA51EA">
              <w:rPr>
                <w:rFonts w:ascii="华文仿宋" w:eastAsia="华文仿宋" w:hAnsi="华文仿宋" w:hint="eastAsia"/>
                <w:sz w:val="28"/>
                <w:szCs w:val="28"/>
              </w:rPr>
              <w:t>TZC-2018-CS007</w:t>
            </w:r>
          </w:p>
        </w:tc>
        <w:tc>
          <w:tcPr>
            <w:tcW w:w="4672" w:type="dxa"/>
            <w:vAlign w:val="center"/>
          </w:tcPr>
          <w:p w:rsidR="00BA51EA" w:rsidRPr="000222D4" w:rsidRDefault="00BA51EA" w:rsidP="00BA51EA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BA51EA">
              <w:rPr>
                <w:rFonts w:ascii="华文仿宋" w:eastAsia="华文仿宋" w:hAnsi="华文仿宋" w:hint="eastAsia"/>
                <w:sz w:val="28"/>
                <w:szCs w:val="28"/>
              </w:rPr>
              <w:t>科研处科研管理系统项目</w:t>
            </w:r>
          </w:p>
        </w:tc>
        <w:tc>
          <w:tcPr>
            <w:tcW w:w="3867" w:type="dxa"/>
            <w:vAlign w:val="center"/>
          </w:tcPr>
          <w:p w:rsidR="00BA51EA" w:rsidRDefault="00BA51EA" w:rsidP="00BA51EA">
            <w:pPr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9月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20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日（周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四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）上午9时</w:t>
            </w:r>
          </w:p>
        </w:tc>
        <w:tc>
          <w:tcPr>
            <w:tcW w:w="3111" w:type="dxa"/>
            <w:vAlign w:val="center"/>
          </w:tcPr>
          <w:p w:rsidR="00BA51EA" w:rsidRDefault="00BA51EA">
            <w:pPr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台州学院椒江校区大会堂一楼大学生活动中心</w:t>
            </w:r>
          </w:p>
        </w:tc>
      </w:tr>
      <w:tr w:rsidR="00BA51EA">
        <w:trPr>
          <w:trHeight w:hRule="exact" w:val="1163"/>
        </w:trPr>
        <w:tc>
          <w:tcPr>
            <w:tcW w:w="2524" w:type="dxa"/>
            <w:vAlign w:val="center"/>
          </w:tcPr>
          <w:p w:rsidR="00BA51EA" w:rsidRPr="00BA51EA" w:rsidRDefault="00BA51EA" w:rsidP="000222D4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BA51EA">
              <w:rPr>
                <w:rFonts w:ascii="华文仿宋" w:eastAsia="华文仿宋" w:hAnsi="华文仿宋"/>
                <w:sz w:val="28"/>
                <w:szCs w:val="28"/>
              </w:rPr>
              <w:t>TZC-2018-CS006</w:t>
            </w:r>
          </w:p>
        </w:tc>
        <w:tc>
          <w:tcPr>
            <w:tcW w:w="4672" w:type="dxa"/>
            <w:vAlign w:val="center"/>
          </w:tcPr>
          <w:p w:rsidR="00BA51EA" w:rsidRPr="000222D4" w:rsidRDefault="00BA51EA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BA51EA">
              <w:rPr>
                <w:rFonts w:ascii="华文仿宋" w:eastAsia="华文仿宋" w:hAnsi="华文仿宋" w:hint="eastAsia"/>
                <w:sz w:val="28"/>
                <w:szCs w:val="28"/>
              </w:rPr>
              <w:t>青钱柳、七子花基因组测序项目</w:t>
            </w:r>
          </w:p>
        </w:tc>
        <w:tc>
          <w:tcPr>
            <w:tcW w:w="3867" w:type="dxa"/>
            <w:vAlign w:val="center"/>
          </w:tcPr>
          <w:p w:rsidR="00BA51EA" w:rsidRDefault="00BA51EA" w:rsidP="00BA51EA">
            <w:pPr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9月2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日（周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五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）上午9时</w:t>
            </w:r>
          </w:p>
        </w:tc>
        <w:tc>
          <w:tcPr>
            <w:tcW w:w="3111" w:type="dxa"/>
            <w:vAlign w:val="center"/>
          </w:tcPr>
          <w:p w:rsidR="00BA51EA" w:rsidRDefault="00BA51EA" w:rsidP="00C52F78">
            <w:pPr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台州学院椒江校区大会堂一楼大学生活动中心</w:t>
            </w:r>
          </w:p>
        </w:tc>
      </w:tr>
    </w:tbl>
    <w:p w:rsidR="00682F7A" w:rsidRDefault="00682F7A">
      <w:pPr>
        <w:spacing w:line="4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</w:p>
    <w:p w:rsidR="00682F7A" w:rsidRDefault="004F7014">
      <w:pPr>
        <w:spacing w:line="4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请在开标时间前将投标文件送达开标地点，逾期或不符合规定的投标文件将被拒绝，因此，为了不必要的损失，请您在开标前做好以下工作：</w:t>
      </w:r>
    </w:p>
    <w:p w:rsidR="00682F7A" w:rsidRDefault="004F7014">
      <w:pPr>
        <w:spacing w:line="4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1、完成报名流程；</w:t>
      </w:r>
    </w:p>
    <w:p w:rsidR="00682F7A" w:rsidRDefault="004F7014">
      <w:pPr>
        <w:tabs>
          <w:tab w:val="left" w:pos="3760"/>
        </w:tabs>
        <w:spacing w:line="4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2、完成标书制作；</w:t>
      </w:r>
    </w:p>
    <w:p w:rsidR="00682F7A" w:rsidRDefault="004F7014">
      <w:pPr>
        <w:spacing w:line="4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3、开标前完成投标保证金的递交及确认等相关手续；</w:t>
      </w:r>
    </w:p>
    <w:p w:rsidR="00682F7A" w:rsidRDefault="004F7014">
      <w:pPr>
        <w:spacing w:line="4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4、开标当日需携带授权代表身份证；</w:t>
      </w:r>
    </w:p>
    <w:p w:rsidR="00682F7A" w:rsidRDefault="004F7014">
      <w:pPr>
        <w:spacing w:line="4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lastRenderedPageBreak/>
        <w:t>5、仔细检查投标文件的密封状况。</w:t>
      </w:r>
    </w:p>
    <w:p w:rsidR="00682F7A" w:rsidRDefault="004F7014">
      <w:pPr>
        <w:spacing w:line="4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最后，预祝各位供应商投标成功！</w:t>
      </w:r>
    </w:p>
    <w:p w:rsidR="00682F7A" w:rsidRDefault="00682F7A">
      <w:pPr>
        <w:spacing w:line="4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</w:p>
    <w:sectPr w:rsidR="00682F7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ADA" w:rsidRDefault="009E1ADA" w:rsidP="00BA51EA">
      <w:r>
        <w:separator/>
      </w:r>
    </w:p>
  </w:endnote>
  <w:endnote w:type="continuationSeparator" w:id="0">
    <w:p w:rsidR="009E1ADA" w:rsidRDefault="009E1ADA" w:rsidP="00BA5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ADA" w:rsidRDefault="009E1ADA" w:rsidP="00BA51EA">
      <w:r>
        <w:separator/>
      </w:r>
    </w:p>
  </w:footnote>
  <w:footnote w:type="continuationSeparator" w:id="0">
    <w:p w:rsidR="009E1ADA" w:rsidRDefault="009E1ADA" w:rsidP="00BA5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082"/>
    <w:rsid w:val="000222D4"/>
    <w:rsid w:val="000C0588"/>
    <w:rsid w:val="00134A11"/>
    <w:rsid w:val="001662D0"/>
    <w:rsid w:val="001824A4"/>
    <w:rsid w:val="002246AD"/>
    <w:rsid w:val="00231FA5"/>
    <w:rsid w:val="002A3DE4"/>
    <w:rsid w:val="002C2075"/>
    <w:rsid w:val="003B20F4"/>
    <w:rsid w:val="003D31AC"/>
    <w:rsid w:val="004145B7"/>
    <w:rsid w:val="0046269B"/>
    <w:rsid w:val="004A148C"/>
    <w:rsid w:val="004B3A4F"/>
    <w:rsid w:val="004F7014"/>
    <w:rsid w:val="0059736D"/>
    <w:rsid w:val="005D2BDF"/>
    <w:rsid w:val="0067626A"/>
    <w:rsid w:val="00682F7A"/>
    <w:rsid w:val="007B6DAE"/>
    <w:rsid w:val="007C45A4"/>
    <w:rsid w:val="007E5E2C"/>
    <w:rsid w:val="007E6F9F"/>
    <w:rsid w:val="00807862"/>
    <w:rsid w:val="00812401"/>
    <w:rsid w:val="00836473"/>
    <w:rsid w:val="00851DEF"/>
    <w:rsid w:val="0091371A"/>
    <w:rsid w:val="00976422"/>
    <w:rsid w:val="009D6FE0"/>
    <w:rsid w:val="009E1ADA"/>
    <w:rsid w:val="00A038A8"/>
    <w:rsid w:val="00AA1D08"/>
    <w:rsid w:val="00B01082"/>
    <w:rsid w:val="00BA51EA"/>
    <w:rsid w:val="00BC40DD"/>
    <w:rsid w:val="00C57129"/>
    <w:rsid w:val="00D418B4"/>
    <w:rsid w:val="00D51A18"/>
    <w:rsid w:val="00DC7E3B"/>
    <w:rsid w:val="00DF68F2"/>
    <w:rsid w:val="00E025EB"/>
    <w:rsid w:val="00E03E67"/>
    <w:rsid w:val="00E1137D"/>
    <w:rsid w:val="00E358FF"/>
    <w:rsid w:val="00E742A1"/>
    <w:rsid w:val="00E74D54"/>
    <w:rsid w:val="00EA4A7A"/>
    <w:rsid w:val="00EA661E"/>
    <w:rsid w:val="00EC34C1"/>
    <w:rsid w:val="00F93169"/>
    <w:rsid w:val="00FD0007"/>
    <w:rsid w:val="00FE4E10"/>
    <w:rsid w:val="047A1565"/>
    <w:rsid w:val="0E0F62A4"/>
    <w:rsid w:val="2B96223A"/>
    <w:rsid w:val="413766BD"/>
    <w:rsid w:val="48C73F27"/>
    <w:rsid w:val="58766056"/>
    <w:rsid w:val="5ED17D40"/>
    <w:rsid w:val="6122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Pr>
      <w:b/>
      <w:bCs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Pr>
      <w:b/>
      <w:bCs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59</Words>
  <Characters>338</Characters>
  <Application>Microsoft Office Word</Application>
  <DocSecurity>0</DocSecurity>
  <Lines>2</Lines>
  <Paragraphs>1</Paragraphs>
  <ScaleCrop>false</ScaleCrop>
  <Company>China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杨宇琦</cp:lastModifiedBy>
  <cp:revision>43</cp:revision>
  <dcterms:created xsi:type="dcterms:W3CDTF">2017-11-10T01:26:00Z</dcterms:created>
  <dcterms:modified xsi:type="dcterms:W3CDTF">2018-09-13T00:15:00Z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